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57B38DE3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 xml:space="preserve">Procurement </w:t>
      </w:r>
      <w:r w:rsidR="00AF2101">
        <w:rPr>
          <w:b/>
          <w:lang w:val="en-GB"/>
        </w:rPr>
        <w:t xml:space="preserve">No: </w:t>
      </w:r>
      <w:r w:rsidR="006A0415">
        <w:rPr>
          <w:b/>
          <w:lang w:val="en-GB"/>
        </w:rPr>
        <w:t>17-S003-26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0" w:name="_Toc419729571"/>
      <w:bookmarkStart w:id="1" w:name="_Toc11156577"/>
      <w:r w:rsidRPr="00742463">
        <w:lastRenderedPageBreak/>
        <w:t>Specification</w:t>
      </w:r>
      <w:bookmarkEnd w:id="0"/>
    </w:p>
    <w:p w14:paraId="3FC7115F" w14:textId="5397C5A8" w:rsidR="00D93E12" w:rsidRDefault="00D93E12" w:rsidP="00D93E12">
      <w:pPr>
        <w:pStyle w:val="NormalWeb"/>
      </w:pPr>
      <w:bookmarkStart w:id="2" w:name="_Toc292659306"/>
      <w:bookmarkStart w:id="3" w:name="_Toc312171709"/>
      <w:r>
        <w:t>This procurement seeks to charter a vessel to repatriate the Honourable Member of Parliament for Banaba Island and spouse following the adjournment</w:t>
      </w:r>
      <w:r w:rsidR="00F609BC">
        <w:t xml:space="preserve"> or during the</w:t>
      </w:r>
      <w:r>
        <w:t xml:space="preserve"> Parliament in </w:t>
      </w:r>
      <w:r w:rsidR="00F609BC">
        <w:t>A</w:t>
      </w:r>
      <w:r w:rsidR="00C4015B">
        <w:t>ugust</w:t>
      </w:r>
      <w:r w:rsidR="00F609BC">
        <w:t xml:space="preserve"> 2026</w:t>
      </w:r>
      <w:r>
        <w:t>.</w:t>
      </w:r>
      <w:r w:rsidR="00C4015B">
        <w:t xml:space="preserve"> </w:t>
      </w:r>
      <w:r w:rsidR="00B902D9" w:rsidRPr="00B902D9">
        <w:t xml:space="preserve">The Honorable Member of Parliament has requested the charter of a vessel to transport him to Banaba Island and subsequently return him to Tarawa in time to attend the Parliament </w:t>
      </w:r>
      <w:r w:rsidR="00B902D9">
        <w:t>meeting</w:t>
      </w:r>
      <w:r w:rsidR="00B902D9" w:rsidRPr="00B902D9">
        <w:t xml:space="preserve"> commencing in August 2026.</w:t>
      </w:r>
    </w:p>
    <w:p w14:paraId="52F24167" w14:textId="77777777" w:rsidR="00D93E12" w:rsidRDefault="00D93E12" w:rsidP="00D93E12">
      <w:pPr>
        <w:pStyle w:val="NormalWeb"/>
      </w:pPr>
      <w:r>
        <w:t>Banaba is not serviced by regular inter-island shipping, and only a limited number of vessels can safely operate to the island. A charter is therefore required to ensure timely and reliable travel.</w:t>
      </w:r>
    </w:p>
    <w:p w14:paraId="20C41F62" w14:textId="2D5B8FC9" w:rsidR="00D93E12" w:rsidRDefault="00D93E12" w:rsidP="00D93E12">
      <w:pPr>
        <w:pStyle w:val="NormalWeb"/>
      </w:pPr>
      <w:r>
        <w:t>The charter must provide safe transport from Tarawa to Banaba</w:t>
      </w:r>
      <w:r w:rsidR="00C4015B">
        <w:t xml:space="preserve"> and back</w:t>
      </w:r>
      <w:r>
        <w:t xml:space="preserve">, meet all maritime safety standards, and be available to depart </w:t>
      </w:r>
      <w:r w:rsidRPr="00D93E12">
        <w:rPr>
          <w:rStyle w:val="Strong"/>
          <w:b w:val="0"/>
          <w:bCs w:val="0"/>
        </w:rPr>
        <w:t xml:space="preserve">on </w:t>
      </w:r>
      <w:r w:rsidR="00A27046">
        <w:rPr>
          <w:rStyle w:val="Strong"/>
          <w:b w:val="0"/>
          <w:bCs w:val="0"/>
        </w:rPr>
        <w:t>the second week of Parliament meeting as per requested by Honorable Member Mr Tibanga Taratai.</w:t>
      </w:r>
    </w:p>
    <w:p w14:paraId="000280F4" w14:textId="1A2FB770" w:rsidR="00C44890" w:rsidRPr="00742463" w:rsidRDefault="002A4740" w:rsidP="00C44890">
      <w:pPr>
        <w:pStyle w:val="Heading3"/>
        <w:rPr>
          <w:rFonts w:cs="Calibri"/>
          <w:lang w:val="en-GB"/>
        </w:rPr>
      </w:pPr>
      <w:r w:rsidRPr="00742463">
        <w:rPr>
          <w:rFonts w:cs="Calibri"/>
          <w:lang w:val="en-GB"/>
        </w:rPr>
        <w:t>Requirements</w:t>
      </w:r>
    </w:p>
    <w:p w14:paraId="7B19B727" w14:textId="1A705D58" w:rsidR="00C44890" w:rsidRPr="00742463" w:rsidRDefault="00C44890" w:rsidP="00C44890">
      <w:pPr>
        <w:rPr>
          <w:lang w:val="en-GB"/>
        </w:rPr>
      </w:pPr>
      <w:bookmarkStart w:id="4" w:name="_Toc308102003"/>
      <w:r w:rsidRPr="00742463">
        <w:rPr>
          <w:lang w:val="en-GB"/>
        </w:rPr>
        <w:t>All supporting documentation must be in English.</w:t>
      </w:r>
    </w:p>
    <w:p w14:paraId="24794F65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The charter service must meet the following requirements:</w:t>
      </w:r>
    </w:p>
    <w:p w14:paraId="5CE7A963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1. Transportation</w:t>
      </w:r>
    </w:p>
    <w:p w14:paraId="3E5A10AF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 xml:space="preserve">a) </w:t>
      </w:r>
      <w:r w:rsidRPr="0096184C">
        <w:rPr>
          <w:lang w:val="en-GB"/>
        </w:rPr>
        <w:t> The charter service should provide a suitable mode of transportation, such as shipping</w:t>
      </w:r>
    </w:p>
    <w:p w14:paraId="203EDB9F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vessel, capable of reaching Banaba Island</w:t>
      </w:r>
    </w:p>
    <w:p w14:paraId="267C38A2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 xml:space="preserve">b) </w:t>
      </w:r>
      <w:r w:rsidRPr="0096184C">
        <w:rPr>
          <w:lang w:val="en-GB"/>
        </w:rPr>
        <w:t> The mode of transportation should ensure a safe and smooth journey, considering the unique</w:t>
      </w:r>
    </w:p>
    <w:p w14:paraId="0695587A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challenges associated with travelling to the Banaba Island.</w:t>
      </w:r>
    </w:p>
    <w:p w14:paraId="22141FDD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2. Safety and Security</w:t>
      </w:r>
    </w:p>
    <w:p w14:paraId="791727DD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 The charter service should prioritise the safety and security of the MP and spouse.</w:t>
      </w:r>
    </w:p>
    <w:p w14:paraId="08614D8A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 The transportation provider should adhere to all relevant aviation or maritime safety</w:t>
      </w:r>
    </w:p>
    <w:p w14:paraId="17E84B2D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regulations, ensuring the vessel is properly maintained and equipped with necessary safety</w:t>
      </w:r>
    </w:p>
    <w:p w14:paraId="4598BEFC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features.</w:t>
      </w:r>
    </w:p>
    <w:p w14:paraId="0FE3A7E3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3. Comfort and Amenities</w:t>
      </w:r>
    </w:p>
    <w:p w14:paraId="2BAC56E1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 The charter service should respect the privacy and confidentiality of the MP Banaba and his</w:t>
      </w:r>
    </w:p>
    <w:p w14:paraId="0D8DBE0C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spouse during the travel, ensuring that sensitive information is handled securely and that any</w:t>
      </w:r>
    </w:p>
    <w:p w14:paraId="63B9B8A8" w14:textId="11C090B4" w:rsidR="002A4740" w:rsidRPr="00742463" w:rsidRDefault="0096184C" w:rsidP="0096184C">
      <w:pPr>
        <w:rPr>
          <w:lang w:val="en-GB"/>
        </w:rPr>
      </w:pPr>
      <w:r w:rsidRPr="0096184C">
        <w:rPr>
          <w:lang w:val="en-GB"/>
        </w:rPr>
        <w:t>necessary arrangements are made to maintain their privacy.</w:t>
      </w:r>
    </w:p>
    <w:p w14:paraId="17367821" w14:textId="77777777" w:rsidR="00C44890" w:rsidRPr="00742463" w:rsidRDefault="00C44890" w:rsidP="00772E21">
      <w:pPr>
        <w:pStyle w:val="Heading3"/>
        <w:rPr>
          <w:lang w:val="en-GB"/>
        </w:rPr>
      </w:pPr>
      <w:bookmarkStart w:id="5" w:name="_Toc419729578"/>
      <w:bookmarkEnd w:id="4"/>
      <w:r w:rsidRPr="00742463">
        <w:rPr>
          <w:lang w:val="en-GB"/>
        </w:rPr>
        <w:t>Delivery Time</w:t>
      </w:r>
      <w:bookmarkEnd w:id="5"/>
    </w:p>
    <w:p w14:paraId="35C35CBF" w14:textId="4DCAA16F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The charter service provider should specify the expected delivery time for the transportation</w:t>
      </w:r>
    </w:p>
    <w:p w14:paraId="22C9E334" w14:textId="7777777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>service. This includes the departure time from the designated location to Banaba Island and the</w:t>
      </w:r>
    </w:p>
    <w:p w14:paraId="361E173C" w14:textId="36FA0137" w:rsidR="0096184C" w:rsidRPr="0096184C" w:rsidRDefault="0096184C" w:rsidP="0096184C">
      <w:pPr>
        <w:rPr>
          <w:lang w:val="en-GB"/>
        </w:rPr>
      </w:pPr>
      <w:r w:rsidRPr="0096184C">
        <w:rPr>
          <w:lang w:val="en-GB"/>
        </w:rPr>
        <w:t xml:space="preserve">estimated time of arrival at the island. The delivery time should be reasonable and </w:t>
      </w:r>
      <w:r w:rsidR="00687918" w:rsidRPr="0096184C">
        <w:rPr>
          <w:lang w:val="en-GB"/>
        </w:rPr>
        <w:t>consider</w:t>
      </w:r>
    </w:p>
    <w:p w14:paraId="1FAB4B7A" w14:textId="3B6E2E5E" w:rsidR="00C44890" w:rsidRPr="00742463" w:rsidRDefault="0096184C" w:rsidP="0096184C">
      <w:pPr>
        <w:rPr>
          <w:lang w:val="en-GB"/>
        </w:rPr>
      </w:pPr>
      <w:r w:rsidRPr="0096184C">
        <w:rPr>
          <w:lang w:val="en-GB"/>
        </w:rPr>
        <w:lastRenderedPageBreak/>
        <w:t>factors such as travel distance, weather conditions, and any necessary stops or layovers.</w:t>
      </w:r>
    </w:p>
    <w:bookmarkEnd w:id="2"/>
    <w:bookmarkEnd w:id="3"/>
    <w:p w14:paraId="625DFCD7" w14:textId="064C5248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1"/>
      <w:r w:rsidR="00F879D5" w:rsidRPr="00742463">
        <w:rPr>
          <w:rFonts w:cs="Calibri"/>
        </w:rPr>
        <w:t xml:space="preserve"> to be provided</w:t>
      </w:r>
    </w:p>
    <w:p w14:paraId="107815C1" w14:textId="77777777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>Here, list all items to be Tendered</w:t>
      </w:r>
    </w:p>
    <w:p w14:paraId="69E741C9" w14:textId="48F842FC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 xml:space="preserve">(This part may be replaced by a proprietary </w:t>
      </w:r>
      <w:r w:rsidR="00D84D1E" w:rsidRPr="00742463">
        <w:rPr>
          <w:i/>
          <w:iCs/>
          <w:lang w:val="en-GB"/>
        </w:rPr>
        <w:t>Service Provider</w:t>
      </w:r>
      <w:r w:rsidRPr="00742463">
        <w:rPr>
          <w:i/>
          <w:iCs/>
          <w:lang w:val="en-GB"/>
        </w:rPr>
        <w:t xml:space="preserve"> description)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769"/>
        <w:gridCol w:w="1843"/>
      </w:tblGrid>
      <w:tr w:rsidR="00D84D1E" w:rsidRPr="00742463" w14:paraId="7BA20976" w14:textId="59B94A2B" w:rsidTr="00D84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D84D1E" w:rsidRPr="00742463" w:rsidRDefault="00D84D1E" w:rsidP="00C44890">
            <w:pPr>
              <w:rPr>
                <w:lang w:val="en-GB"/>
              </w:rPr>
            </w:pPr>
            <w:r w:rsidRPr="00742463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Description</w:t>
            </w:r>
          </w:p>
        </w:tc>
        <w:tc>
          <w:tcPr>
            <w:tcW w:w="1769" w:type="dxa"/>
          </w:tcPr>
          <w:p w14:paraId="7FE7D34C" w14:textId="558241B6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Delivery Time (to be Tendered)</w:t>
            </w:r>
          </w:p>
        </w:tc>
        <w:tc>
          <w:tcPr>
            <w:tcW w:w="1843" w:type="dxa"/>
          </w:tcPr>
          <w:p w14:paraId="345F2A9D" w14:textId="307D1751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Price (to be Tendered)</w:t>
            </w:r>
          </w:p>
        </w:tc>
      </w:tr>
      <w:tr w:rsidR="00D84D1E" w:rsidRPr="00742463" w14:paraId="6E6D2AD2" w14:textId="41F29E74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70A3C99D" w:rsidR="00D84D1E" w:rsidRPr="00742463" w:rsidRDefault="00AF210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Charter to Banaba</w:t>
            </w:r>
          </w:p>
        </w:tc>
        <w:tc>
          <w:tcPr>
            <w:tcW w:w="1769" w:type="dxa"/>
          </w:tcPr>
          <w:p w14:paraId="7E3C67F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13B5A4A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774E0324" w14:textId="3A7B673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7873389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B32EE03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4278F09A" w14:textId="5BE1C4CD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56EC4DF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7F47D2E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50AC8E16" w14:textId="0172A70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5B9DD2CB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67DCF78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3947A" w14:textId="77777777" w:rsidR="00FB1D70" w:rsidRDefault="00FB1D70">
      <w:r>
        <w:separator/>
      </w:r>
    </w:p>
  </w:endnote>
  <w:endnote w:type="continuationSeparator" w:id="0">
    <w:p w14:paraId="46ADF88E" w14:textId="77777777" w:rsidR="00FB1D70" w:rsidRDefault="00FB1D70">
      <w:r>
        <w:continuationSeparator/>
      </w:r>
    </w:p>
  </w:endnote>
  <w:endnote w:type="continuationNotice" w:id="1">
    <w:p w14:paraId="7F15D0E3" w14:textId="77777777" w:rsidR="00FB1D70" w:rsidRDefault="00FB1D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E9BAD4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A0415">
      <w:rPr>
        <w:noProof/>
      </w:rPr>
      <w:t>2026-07-17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38D7" w14:textId="77777777" w:rsidR="00FB1D70" w:rsidRDefault="00FB1D70">
      <w:r>
        <w:separator/>
      </w:r>
    </w:p>
  </w:footnote>
  <w:footnote w:type="continuationSeparator" w:id="0">
    <w:p w14:paraId="5C376A2D" w14:textId="77777777" w:rsidR="00FB1D70" w:rsidRDefault="00FB1D70">
      <w:r>
        <w:continuationSeparator/>
      </w:r>
    </w:p>
  </w:footnote>
  <w:footnote w:type="continuationNotice" w:id="1">
    <w:p w14:paraId="438312B5" w14:textId="77777777" w:rsidR="00FB1D70" w:rsidRDefault="00FB1D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342A293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966930">
    <w:abstractNumId w:val="1"/>
  </w:num>
  <w:num w:numId="2" w16cid:durableId="2037457965">
    <w:abstractNumId w:val="13"/>
  </w:num>
  <w:num w:numId="3" w16cid:durableId="1438210276">
    <w:abstractNumId w:val="14"/>
  </w:num>
  <w:num w:numId="4" w16cid:durableId="635067809">
    <w:abstractNumId w:val="5"/>
  </w:num>
  <w:num w:numId="5" w16cid:durableId="1325352687">
    <w:abstractNumId w:val="4"/>
  </w:num>
  <w:num w:numId="6" w16cid:durableId="456796978">
    <w:abstractNumId w:val="9"/>
  </w:num>
  <w:num w:numId="7" w16cid:durableId="1795129058">
    <w:abstractNumId w:val="6"/>
  </w:num>
  <w:num w:numId="8" w16cid:durableId="210652034">
    <w:abstractNumId w:val="11"/>
  </w:num>
  <w:num w:numId="9" w16cid:durableId="1976450650">
    <w:abstractNumId w:val="0"/>
  </w:num>
  <w:num w:numId="10" w16cid:durableId="1963412892">
    <w:abstractNumId w:val="10"/>
  </w:num>
  <w:num w:numId="11" w16cid:durableId="744230401">
    <w:abstractNumId w:val="2"/>
  </w:num>
  <w:num w:numId="12" w16cid:durableId="1351641516">
    <w:abstractNumId w:val="8"/>
  </w:num>
  <w:num w:numId="13" w16cid:durableId="1692877294">
    <w:abstractNumId w:val="12"/>
  </w:num>
  <w:num w:numId="14" w16cid:durableId="1835992322">
    <w:abstractNumId w:val="3"/>
  </w:num>
  <w:num w:numId="15" w16cid:durableId="50490088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459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461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812"/>
    <w:rsid w:val="00046DF0"/>
    <w:rsid w:val="00046F2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505"/>
    <w:rsid w:val="00181997"/>
    <w:rsid w:val="001821B5"/>
    <w:rsid w:val="001825A2"/>
    <w:rsid w:val="00182816"/>
    <w:rsid w:val="001843EB"/>
    <w:rsid w:val="00184602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21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763A0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E3D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734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9A0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5DE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22F"/>
    <w:rsid w:val="00457850"/>
    <w:rsid w:val="0046003B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292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5E04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0768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2C0E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87918"/>
    <w:rsid w:val="006910CD"/>
    <w:rsid w:val="00691666"/>
    <w:rsid w:val="0069194C"/>
    <w:rsid w:val="006919E6"/>
    <w:rsid w:val="00693E77"/>
    <w:rsid w:val="00695D1D"/>
    <w:rsid w:val="006A0415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3C4E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2B35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5B35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5E40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1FE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E42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0B9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224"/>
    <w:rsid w:val="00874EE7"/>
    <w:rsid w:val="0087507D"/>
    <w:rsid w:val="00875973"/>
    <w:rsid w:val="0087702E"/>
    <w:rsid w:val="00877057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170B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3CB4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97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184C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0CA8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27046"/>
    <w:rsid w:val="00A31AAF"/>
    <w:rsid w:val="00A31E49"/>
    <w:rsid w:val="00A323E2"/>
    <w:rsid w:val="00A34BCE"/>
    <w:rsid w:val="00A34D6D"/>
    <w:rsid w:val="00A3777A"/>
    <w:rsid w:val="00A37C06"/>
    <w:rsid w:val="00A40C23"/>
    <w:rsid w:val="00A41E0B"/>
    <w:rsid w:val="00A4210D"/>
    <w:rsid w:val="00A430EB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B7776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4673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101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3C78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02D9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5907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36CA9"/>
    <w:rsid w:val="00C4015B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5B3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0D73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3E12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00B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0E1E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6F40"/>
    <w:rsid w:val="00EB71CA"/>
    <w:rsid w:val="00EB7E5E"/>
    <w:rsid w:val="00EC022C"/>
    <w:rsid w:val="00EC088B"/>
    <w:rsid w:val="00EC0EE3"/>
    <w:rsid w:val="00EC1DB5"/>
    <w:rsid w:val="00EC401B"/>
    <w:rsid w:val="00EC4121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3CE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9BC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1D70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5A0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uiPriority w:val="22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C12554-8069-4B43-8B69-B6366E92D6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24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2582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4</cp:revision>
  <cp:lastPrinted>2013-10-18T08:32:00Z</cp:lastPrinted>
  <dcterms:created xsi:type="dcterms:W3CDTF">2026-07-07T00:03:00Z</dcterms:created>
  <dcterms:modified xsi:type="dcterms:W3CDTF">2026-07-17T03:34:00Z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